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818" w:tblpY="-978"/>
        <w:tblW w:w="27901" w:type="dxa"/>
        <w:tblLayout w:type="fixed"/>
        <w:tblLook w:val="04A0"/>
      </w:tblPr>
      <w:tblGrid>
        <w:gridCol w:w="522"/>
        <w:gridCol w:w="3481"/>
        <w:gridCol w:w="1961"/>
        <w:gridCol w:w="752"/>
        <w:gridCol w:w="667"/>
        <w:gridCol w:w="711"/>
        <w:gridCol w:w="567"/>
        <w:gridCol w:w="1134"/>
        <w:gridCol w:w="1418"/>
        <w:gridCol w:w="1275"/>
        <w:gridCol w:w="1134"/>
        <w:gridCol w:w="1276"/>
        <w:gridCol w:w="851"/>
        <w:gridCol w:w="1653"/>
        <w:gridCol w:w="1653"/>
        <w:gridCol w:w="1653"/>
        <w:gridCol w:w="1653"/>
        <w:gridCol w:w="1653"/>
        <w:gridCol w:w="2755"/>
        <w:gridCol w:w="308"/>
        <w:gridCol w:w="285"/>
        <w:gridCol w:w="303"/>
        <w:gridCol w:w="236"/>
      </w:tblGrid>
      <w:tr w:rsidR="00593AB7" w:rsidRPr="00713BE3" w:rsidTr="008276E1">
        <w:trPr>
          <w:trHeight w:val="540"/>
        </w:trPr>
        <w:tc>
          <w:tcPr>
            <w:tcW w:w="148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93AB7" w:rsidRPr="00593AB7" w:rsidRDefault="00593AB7" w:rsidP="00827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593AB7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</w:t>
            </w:r>
          </w:p>
          <w:p w:rsidR="00593AB7" w:rsidRPr="00593AB7" w:rsidRDefault="00593AB7" w:rsidP="008276E1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3AB7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:rsidR="00593AB7" w:rsidRPr="00593AB7" w:rsidRDefault="00593AB7" w:rsidP="008276E1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3AB7">
              <w:rPr>
                <w:rFonts w:ascii="Times New Roman" w:hAnsi="Times New Roman" w:cs="Times New Roman"/>
                <w:sz w:val="24"/>
                <w:szCs w:val="24"/>
              </w:rPr>
              <w:t xml:space="preserve"> Кировского муниципального района</w:t>
            </w:r>
          </w:p>
          <w:p w:rsidR="00593AB7" w:rsidRPr="00593AB7" w:rsidRDefault="00593AB7" w:rsidP="008276E1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3AB7">
              <w:rPr>
                <w:rFonts w:ascii="Times New Roman" w:hAnsi="Times New Roman" w:cs="Times New Roman"/>
                <w:sz w:val="24"/>
                <w:szCs w:val="24"/>
              </w:rPr>
              <w:t>от___________ № __________</w:t>
            </w:r>
          </w:p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255"/>
        </w:trPr>
        <w:tc>
          <w:tcPr>
            <w:tcW w:w="4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713B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Подпрограмма № 8 «Молодежь Кировского района»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15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отдельного мероприятия, подпрограммы, основного мероприятия, мероприятия  </w:t>
            </w:r>
          </w:p>
        </w:tc>
        <w:tc>
          <w:tcPr>
            <w:tcW w:w="1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бюджетной классификации 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Кировского муниципального района  по годам реализации муниципальной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30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первый год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второй  </w:t>
            </w:r>
          </w:p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третий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четвертый год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пятый </w:t>
            </w:r>
          </w:p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Система программных мероприятий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Обеспечение доступности для молодежи необходимого минимума социальных услуг.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12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программ, методических материалов по направлениям молодежной политики, контроль работы и создание новых организаций, подбор лидеров и кураторов.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Администрация КМР ,МБУ «КДЦ», МКУ ЦОМОУ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915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анкетирования по направлениям молодежной политики:</w:t>
            </w:r>
          </w:p>
        </w:tc>
        <w:tc>
          <w:tcPr>
            <w:tcW w:w="196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Администрация КМР, МБУ "КДЦ", КГКУ «ЦЗН Кировского района», СМИ района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1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 учащаяся, студенческая молодежь;</w:t>
            </w:r>
          </w:p>
        </w:tc>
        <w:tc>
          <w:tcPr>
            <w:tcW w:w="19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1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работающая молодежь;</w:t>
            </w:r>
          </w:p>
        </w:tc>
        <w:tc>
          <w:tcPr>
            <w:tcW w:w="19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1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 молодая семья;</w:t>
            </w:r>
          </w:p>
        </w:tc>
        <w:tc>
          <w:tcPr>
            <w:tcW w:w="19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1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 молодежные общественные организации</w:t>
            </w:r>
          </w:p>
        </w:tc>
        <w:tc>
          <w:tcPr>
            <w:tcW w:w="19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142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разработке и распространении социальной рекламы создающей положительный образ  района и его привлекательность для молодежи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Администрация КМР, МБУ «КДЦ»,  КГКУ «ЦЗН Кировского района».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124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Подростково – молодежные издания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молодежные страницы в СМИ района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97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диалога молодежи и администрации КМР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страница на официальном сайте КМР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12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совместной работы с психологической службой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Администрация КМР, МКУ ЦОМОУ.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94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дополнительных ресурсов для реализации мероприятий программы «Молодежь Кировского района» на 2018-2022 г.г. »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Администрация КМР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40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Трудоустройство и занятость молодежи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120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совместной работы с ЦЗН по трудоустройству молодежи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Администрация КМР, КГКУ «ЦЗН Кировского района», МКУ ЦОМОУ.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программы «Профилактика безнадзорности и беспризорности»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120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Трудоустройство подростков и молодежи в летнее время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Администрация КМР,  КГКУ «ЦЗН Кировского района», МКУ ЦОМОУ.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программы «Профилактика безнадзорности и беспризорности»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Профилактика безнадзорности и правонарушений несовершеннолетних.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72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летних и зимних лагерных сменах для подростков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Администрация КМР,ОП№17; КДН иЗП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72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лагерных смен для трудных подростков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Администрация КМР,ОП№17; КДН иЗП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120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 профилактике безнадзорности и правонарушений в КМР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Администрация КМР, КГБУЗ "Кировская ЦРБ", ОП №17; КДН иЗП;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109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4.Работа по месту жительства, развитие и укрепление учреждений, ведущих работу с детьми и молодежью.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72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имеющихся кружков и секций работающих на базе ОУ и УДОД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Администрация КМР, МКУ ЦОМОУ.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94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 Содействие участию молодежи в  развитии государства и общества, поддержка социальных инициатив.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12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конкурса проектов на грант Главы района «Молодежная инициатива», создание и работа Молодежного правительства  в КМР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Администрация КМР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3BE3"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 Формирование духовности, нравственности и здорового образа жизни.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E1B06" w:rsidRPr="00713BE3" w:rsidRDefault="005E1B06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189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мероприятий, посвященных   Дню защитника Отечества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КМР; МБУ "КДЦ", МБОУ ДО "ДЮСШ "Патриот"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9322FF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9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мероприятий, посвященных   Дню молодежи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3BE3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Администрация КМР; МБУ "КДЦ"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9322FF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мероприятий посвященных Дню Победы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13BE3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Администрация КМР; МБУ "КДЦ"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0150020040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9322FF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МБУ "КДЦ"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0150020040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9322FF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районного мероприятия «Ретро-шлягер»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МБУ "КДЦ"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9322FF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94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пожилого человека. Акция «Протяни руку помощи»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Администрация КМР;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«Дня тигра»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КМР; КГБП ОУ "СХТК"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9322FF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Конференция учебно-исследовательских работ школьников "Путь к успеху"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КМР, МКУ ЦОМОУ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E73189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94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туристического слета школьников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Администрация КМР;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E73189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Районный конкурс социальной рекламы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КМР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Брейн-ринг "Мой край" для 1-4 классов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КМР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E73189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4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социальной акции «Забота!»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КМР; 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9322FF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всего</w:t>
            </w:r>
          </w:p>
        </w:tc>
        <w:tc>
          <w:tcPr>
            <w:tcW w:w="1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315A32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</w:t>
            </w:r>
            <w:r w:rsidR="00713BE3"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E73189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</w:t>
            </w:r>
            <w:r w:rsidR="009322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091CFD" w:rsidRDefault="00315A32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91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15</w:t>
            </w:r>
            <w:r w:rsidR="00713BE3" w:rsidRPr="00091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3,0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091CFD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91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171,0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091CFD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91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171,0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7. Поддержка талантливой молодежи, </w:t>
            </w:r>
            <w:r w:rsidRPr="00713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развитие творчества молодежи.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510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военно-театрализованной песни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76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МОБУ ДО "ДЮСШ "Патриот"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510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детского художественного творчества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E73189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1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МБУ "КДЦ"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510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фестиваля КВН для молодежи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1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МБУ "КДЦ"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76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школьных олимпиад, конкурсов конференций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КМР, МКУ ЦОМОУ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322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Масленичные гуляния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МБУ "КДЦ"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75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Торжественный прием медалистов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9322FF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73189">
              <w:rPr>
                <w:rFonts w:ascii="Times New Roman" w:eastAsia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Концертно-развлекательная программа «День выпускника!»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51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конкурс «Мой любимый учитель»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76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призывника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КМР; МБУ "КДЦ"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9322FF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15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защиты детей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МБУ "КДЦ"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9322FF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510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КВН «Солнце на спицах»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КМР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E73189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 и проведение мероприятия для </w:t>
            </w: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дошкольников «Что? Где? Когда?»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КМР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конкурса "герои нашего времени"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КМР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E73189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276E1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Онлайн-конкурс "Радуга детства"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КМР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276E1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E1B0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5E1B06" w:rsidRDefault="005E1B06" w:rsidP="005E1B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Конкурс детского творчества «Я тебя поздравляю»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5E1B06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5E1B06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091CFD" w:rsidRDefault="005E1B06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091CFD" w:rsidRDefault="005E1B06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091CFD" w:rsidRDefault="005E1B06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6E1" w:rsidRPr="00713BE3" w:rsidTr="008276E1">
        <w:trPr>
          <w:trHeight w:val="9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5E1B06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всего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76E1" w:rsidRPr="00713BE3" w:rsidRDefault="005E1B06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  <w:r w:rsidR="008276E1"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E1B06">
              <w:rPr>
                <w:rFonts w:ascii="Times New Roman" w:eastAsia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E1B06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5E1B06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  <w:r w:rsidR="008276E1"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76E1" w:rsidRPr="00713BE3" w:rsidRDefault="005E1B06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  <w:r w:rsidR="008276E1"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76E1" w:rsidRPr="00713BE3" w:rsidTr="008276E1">
        <w:trPr>
          <w:trHeight w:val="44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 Социальная поддержка молодой семьи.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76E1" w:rsidRPr="00713BE3" w:rsidRDefault="008276E1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семьи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МБУ "КДЦ"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9322FF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13BE3"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4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консультаций по проблемам молодых семей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КМР; КГБУЗ "Кировская ЦРБ", ЗАГС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3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всего</w:t>
            </w:r>
          </w:p>
        </w:tc>
        <w:tc>
          <w:tcPr>
            <w:tcW w:w="1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9322FF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713BE3"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091CFD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91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7,0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091CFD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91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9,0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091CFD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91C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  <w:t>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85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9. Развитие системы подготовки и переподготовки кадров по работе с молодежью,формирование кадрового резерва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84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краевых семинарах и конференциях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КМР, образовательные организации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6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совета инициативной молодежи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3BE3" w:rsidRPr="00713BE3" w:rsidTr="008276E1">
        <w:trPr>
          <w:trHeight w:val="27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93AB7" w:rsidRPr="00713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</w:t>
            </w:r>
            <w:r w:rsidR="00593AB7" w:rsidRPr="00713BE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  </w:t>
            </w:r>
            <w:r w:rsidR="00593AB7" w:rsidRPr="00713B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работы со студенчеством</w:t>
            </w:r>
            <w:r w:rsidR="00593AB7"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BE3" w:rsidRPr="00713BE3" w:rsidRDefault="00713BE3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Активизация деятельности молодежи в жизни района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КМР; КГБП ОУ "СХТК"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765"/>
        </w:trPr>
        <w:tc>
          <w:tcPr>
            <w:tcW w:w="14898" w:type="dxa"/>
            <w:gridSpan w:val="1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255"/>
        </w:trPr>
        <w:tc>
          <w:tcPr>
            <w:tcW w:w="14898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3AB7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3AB7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3AB7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3AB7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3AB7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3AB7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3AB7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3AB7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69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3BE3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№9 «Предупреждение развития наркомании в районе»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127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 </w:t>
            </w:r>
            <w:r w:rsidRPr="00713BE3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 xml:space="preserve">работы </w:t>
            </w: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межведомственной комиссии по противодействию злоупотреблению наркотическими средствами, спиртными напитками и их незаконному обороту.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комисси-Глава Кировского муниципального района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162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фактических масштабов распространения наркотических средств, психотропных и сильнодействующих веществ (далее наркотики) в Кировском районе, предоставление данных на заседание комиссии.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КГБУЗ "Кировская ЦРБ", МО МВД "Лесозаводский", МРО УФСНК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2505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системы мониторинга наркоситуации, включая: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КМР, КГБУЗ "Кировская ЦРБ", МО  МВД РФ "Лесозаводский", отдел образования, КДН и ЗП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1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Данные наркокабинета; Данные сверок ОВД и ЦРБ;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1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Данные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1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образовательных учреждений через КДН и ЗП;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1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Данные анкетирования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127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штаба по проведению оперативно-профилактической операции «Мак» и организация его работы по отдельному плану.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комисси-Глава Кировского муниципального района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73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Профилактика злоупотребления наркотиками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25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156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Сохранение контингента детей и подростков, посещающих учреждения дополнительного образования, кружки, секции (внеурочная занятость).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КМР, МБУ «КДЦ» 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60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</w:rPr>
              <w:t>Организация и проведение летней   оздоровительной</w:t>
            </w:r>
          </w:p>
        </w:tc>
        <w:tc>
          <w:tcPr>
            <w:tcW w:w="196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КМР, заместитель главы по социальным вопросам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40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</w:rPr>
              <w:t>кампании</w:t>
            </w:r>
            <w:r w:rsidRPr="00713BE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713BE3">
              <w:rPr>
                <w:rFonts w:ascii="Times New Roman" w:eastAsia="Times New Roman" w:hAnsi="Times New Roman" w:cs="Times New Roman"/>
                <w:color w:val="000000"/>
              </w:rPr>
              <w:t>(осуществление контроля летней кампании)</w:t>
            </w:r>
          </w:p>
        </w:tc>
        <w:tc>
          <w:tcPr>
            <w:tcW w:w="19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1155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</w:rPr>
              <w:t>Организация работы по профилактике употребления ПЛВ при образовательных учреждениях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КМР, образовательные  организации, МБУ «КДЦ» 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127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Лесозаводский МРО Управления госнаркоконтроля РФ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630"/>
        </w:trPr>
        <w:tc>
          <w:tcPr>
            <w:tcW w:w="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Издание памятки для родителей и подростков о вреде наркотиков, анкеты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23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постоянного информирования населения о состоянии борьбы с наркоманией, реализацией мер по ее искоренению.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Межведомственная комиссия по противодействию злоупотреблению наркотическими средствами и их незаконному обороту' при администрации района, СМИ района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630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на территории района акций в дни всемирной борьбы с курением и наркоманией: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1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31 мая - Всемирный день   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1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без табачного дыма;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630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26 июня Международный день борьбы с наркоманией;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1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- 21 ноября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420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Международный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КМР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день отказа от курения.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45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</w:t>
            </w:r>
          </w:p>
        </w:tc>
        <w:tc>
          <w:tcPr>
            <w:tcW w:w="196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3BE3">
              <w:rPr>
                <w:rFonts w:ascii="Times New Roman" w:eastAsia="Times New Roman" w:hAnsi="Times New Roman" w:cs="Times New Roman"/>
              </w:rPr>
              <w:t>Администрация КМР, образовательные организации района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1260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оздоровительных и физкультурно-массовых мероприятий "Спорт, против наркотиков" (спортивные конкурсы "Веселые старты", "за здоровый образ жизни" и т.п.).</w:t>
            </w:r>
          </w:p>
        </w:tc>
        <w:tc>
          <w:tcPr>
            <w:tcW w:w="19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63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районной акции «За здоровый образ жизни»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3BE3">
              <w:rPr>
                <w:rFonts w:ascii="Times New Roman" w:eastAsia="Times New Roman" w:hAnsi="Times New Roman" w:cs="Times New Roman"/>
              </w:rPr>
              <w:t>Администрация КМР,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3B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1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3BE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73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2. Выявление и учет мест произрастанием наркосодержащих </w:t>
            </w:r>
            <w:r w:rsidRPr="00713B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растений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3BE3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600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и учет мест произрастания наркосодержащих растений в сельскохозяйственных угодьях.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3BE3">
              <w:rPr>
                <w:rFonts w:ascii="Times New Roman" w:eastAsia="Times New Roman" w:hAnsi="Times New Roman" w:cs="Times New Roman"/>
              </w:rPr>
              <w:t>Администрация КМР,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1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3BE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2400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3BE3">
              <w:rPr>
                <w:rFonts w:ascii="Times New Roman" w:eastAsia="Times New Roman" w:hAnsi="Times New Roman" w:cs="Times New Roman"/>
              </w:rPr>
              <w:t>МО МВД  РФ «Лесозаводский», Лесозаводский МРО Управления госнаркоконтроля РФ</w:t>
            </w: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60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обследование мест возможного произрастания дикорастущей конопли: посевы сельхозкультуры;  земли вне севооборотов, места складирования органических  удобрений, участки, прилегающие к животноводческим фермам и летним лагерям крупного рогатого скота; земли, находящейся в ведении поселений.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3BE3">
              <w:rPr>
                <w:rFonts w:ascii="Times New Roman" w:eastAsia="Times New Roman" w:hAnsi="Times New Roman" w:cs="Times New Roman"/>
              </w:rPr>
              <w:t xml:space="preserve">Администрация КМР, 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270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2700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3BE3">
              <w:rPr>
                <w:rFonts w:ascii="Times New Roman" w:eastAsia="Times New Roman" w:hAnsi="Times New Roman" w:cs="Times New Roman"/>
              </w:rPr>
              <w:t>МО МВД  РФ «Лесозаводский», Лесозаводский МРО Управления госнаркоконтроля РФ, главы поселений</w:t>
            </w:r>
          </w:p>
        </w:tc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60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уничтожения выявленных очагов </w:t>
            </w: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произрастания дикорастущей конопли и незаконных посевов конопли и мака: механическим способом; химическим способом.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КМР,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270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465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 РФ «Лесозаводский», Лесозаводский МРО Управления госнаркоконтроля РФ, главы поселений</w:t>
            </w: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630"/>
        </w:trPr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Плановые мероприятия, предупреждающие распространение семян конопли:</w:t>
            </w:r>
          </w:p>
        </w:tc>
        <w:tc>
          <w:tcPr>
            <w:tcW w:w="1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с/х предприятия района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1260"/>
        </w:trPr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очистку семян культурных растений от примесей сорняков и доведения семян перед посевом до норм посевного стандарта; термическая обработка фуражного зерна, засоренного семенами конопли</w:t>
            </w:r>
          </w:p>
        </w:tc>
        <w:tc>
          <w:tcPr>
            <w:tcW w:w="1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19 102,000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19 270,000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19 270,000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19 270,000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19 270,000</w:t>
            </w: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713BE3">
              <w:rPr>
                <w:rFonts w:ascii="Times New Roman" w:eastAsia="Times New Roman" w:hAnsi="Times New Roman" w:cs="Times New Roman"/>
                <w:sz w:val="40"/>
                <w:szCs w:val="40"/>
              </w:rPr>
              <w:t>Внебюджет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78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целях усиления контроля за выполнением нормативных документов регламентирующих учет, хранение прописывание и использование наркотических,одурманивающих, психотропных лекарственных средств,осуществлять проверки деятельности фармацевтических и лечебно-профилактических учреждений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 РФ «Лесозаводский», Лесозаводский МРО Управления госнаркоконтроля РФ, КГБУЗ «Кировская ЦРБ»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1 771,38900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1 771,38900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1 771,38900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1 771,38900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1 771,38900</w:t>
            </w: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713BE3">
              <w:rPr>
                <w:rFonts w:ascii="Times New Roman" w:eastAsia="Times New Roman" w:hAnsi="Times New Roman" w:cs="Times New Roman"/>
                <w:sz w:val="40"/>
                <w:szCs w:val="40"/>
              </w:rPr>
              <w:t>МБ межбюджетные трансферты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9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117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3. Пресечение незаконного оборота наркотиков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0,00000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0,00000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0,00000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0,00000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0,00000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краевой бюджет (за счет дотаций на сбалансированность)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94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267 203,15130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281 892,50630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281 892,50630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281 892,50630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281 892,50630</w:t>
            </w: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713BE3">
              <w:rPr>
                <w:rFonts w:ascii="Times New Roman" w:eastAsia="Times New Roman" w:hAnsi="Times New Roman" w:cs="Times New Roman"/>
                <w:sz w:val="40"/>
                <w:szCs w:val="40"/>
              </w:rPr>
              <w:t>край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150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Проведение комплексной оперативно -профилактической операции "МАК" ежегодно в период с 20 мая по 20 октября, в ходе. которой уничтожаются очаги произрастания дикорастущей конопли, выявляются посевы конопли и мака, пресекать заготовку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КМР, МО МВД  РФ «Лесозаводский», Лесозаводский МРО Управления госнаркоконтроля РФ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170 007,97893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160 782,08393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161 082,08393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161 372,08393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713BE3">
              <w:rPr>
                <w:rFonts w:ascii="Times New Roman" w:eastAsia="Times New Roman" w:hAnsi="Times New Roman" w:cs="Times New Roman"/>
                <w:sz w:val="30"/>
                <w:szCs w:val="30"/>
              </w:rPr>
              <w:t>161 372,08393</w:t>
            </w: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713BE3">
              <w:rPr>
                <w:rFonts w:ascii="Times New Roman" w:eastAsia="Times New Roman" w:hAnsi="Times New Roman" w:cs="Times New Roman"/>
                <w:sz w:val="40"/>
                <w:szCs w:val="40"/>
              </w:rPr>
              <w:t>местный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283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комплексной ОПО "Допинг" ежегодно, в сроки. указываемые МВД РФ, а также Госнаркоконтролем РФ. проверка объектов законного оборота, наркотических средств, сильнодействующих и психотропных веществ, прекурсоров и ядов, на предмет соблюдения правил учета хранения и использования контролируемых веществ, предотвращения их утечки в незаконный оборот.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МО МВД  РФ «Лесозаводский», Лесозаводский МРО Управления госнаркоконтроля РФ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456 313,13023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461 944,59023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462 244,59023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462 534,59023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462 534,59023</w:t>
            </w: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AB7" w:rsidRPr="00713BE3" w:rsidTr="008276E1">
        <w:trPr>
          <w:trHeight w:val="375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B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3BE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3BE3"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3BE3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3BE3"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3BE3"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3BE3"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2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3AB7" w:rsidRPr="00713BE3" w:rsidRDefault="00593AB7" w:rsidP="00827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841DB" w:rsidRDefault="00E841DB"/>
    <w:sectPr w:rsidR="00E841DB" w:rsidSect="00593AB7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68C" w:rsidRDefault="003F668C" w:rsidP="00593AB7">
      <w:pPr>
        <w:spacing w:after="0" w:line="240" w:lineRule="auto"/>
      </w:pPr>
      <w:r>
        <w:separator/>
      </w:r>
    </w:p>
  </w:endnote>
  <w:endnote w:type="continuationSeparator" w:id="1">
    <w:p w:rsidR="003F668C" w:rsidRDefault="003F668C" w:rsidP="0059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68C" w:rsidRDefault="003F668C" w:rsidP="00593AB7">
      <w:pPr>
        <w:spacing w:after="0" w:line="240" w:lineRule="auto"/>
      </w:pPr>
      <w:r>
        <w:separator/>
      </w:r>
    </w:p>
  </w:footnote>
  <w:footnote w:type="continuationSeparator" w:id="1">
    <w:p w:rsidR="003F668C" w:rsidRDefault="003F668C" w:rsidP="00593A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3BE3"/>
    <w:rsid w:val="00091CFD"/>
    <w:rsid w:val="002047EC"/>
    <w:rsid w:val="00315A32"/>
    <w:rsid w:val="003328FF"/>
    <w:rsid w:val="003A3921"/>
    <w:rsid w:val="003F668C"/>
    <w:rsid w:val="0048279E"/>
    <w:rsid w:val="0049471A"/>
    <w:rsid w:val="0054204C"/>
    <w:rsid w:val="00593AB7"/>
    <w:rsid w:val="005E1B06"/>
    <w:rsid w:val="0068079E"/>
    <w:rsid w:val="00713BE3"/>
    <w:rsid w:val="008276E1"/>
    <w:rsid w:val="009322FF"/>
    <w:rsid w:val="00B9444E"/>
    <w:rsid w:val="00D00BDA"/>
    <w:rsid w:val="00DD6FA4"/>
    <w:rsid w:val="00E73189"/>
    <w:rsid w:val="00E84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3B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13BE3"/>
    <w:rPr>
      <w:color w:val="800080"/>
      <w:u w:val="single"/>
    </w:rPr>
  </w:style>
  <w:style w:type="paragraph" w:customStyle="1" w:styleId="font5">
    <w:name w:val="font5"/>
    <w:basedOn w:val="a"/>
    <w:rsid w:val="00713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a"/>
    <w:rsid w:val="00713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7">
    <w:name w:val="font7"/>
    <w:basedOn w:val="a"/>
    <w:rsid w:val="00713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8">
    <w:name w:val="font8"/>
    <w:basedOn w:val="a"/>
    <w:rsid w:val="00713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9">
    <w:name w:val="font9"/>
    <w:basedOn w:val="a"/>
    <w:rsid w:val="00713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4"/>
      <w:szCs w:val="14"/>
    </w:rPr>
  </w:style>
  <w:style w:type="paragraph" w:customStyle="1" w:styleId="font10">
    <w:name w:val="font10"/>
    <w:basedOn w:val="a"/>
    <w:rsid w:val="00713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font11">
    <w:name w:val="font11"/>
    <w:basedOn w:val="a"/>
    <w:rsid w:val="00713BE3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24"/>
      <w:szCs w:val="24"/>
    </w:rPr>
  </w:style>
  <w:style w:type="paragraph" w:customStyle="1" w:styleId="xl63">
    <w:name w:val="xl63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713B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713BE3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4">
    <w:name w:val="xl74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713BE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713B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713B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6">
    <w:name w:val="xl96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713B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"/>
    <w:rsid w:val="00713B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"/>
    <w:rsid w:val="00713B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713B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713B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713BE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713BE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713BE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15">
    <w:name w:val="xl115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713B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713B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2">
    <w:name w:val="xl122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713B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4">
    <w:name w:val="xl124"/>
    <w:basedOn w:val="a"/>
    <w:rsid w:val="00713BE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5">
    <w:name w:val="xl125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713B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713BE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713BE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713B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713BE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713BE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41">
    <w:name w:val="xl141"/>
    <w:basedOn w:val="a"/>
    <w:rsid w:val="00713BE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713BE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713BE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713BE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49">
    <w:name w:val="xl149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50">
    <w:name w:val="xl150"/>
    <w:basedOn w:val="a"/>
    <w:rsid w:val="00713B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xl151">
    <w:name w:val="xl151"/>
    <w:basedOn w:val="a"/>
    <w:rsid w:val="00713B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xl152">
    <w:name w:val="xl152"/>
    <w:basedOn w:val="a"/>
    <w:rsid w:val="00713BE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713B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713BE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160">
    <w:name w:val="xl160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713BE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162">
    <w:name w:val="xl162"/>
    <w:basedOn w:val="a"/>
    <w:rsid w:val="00713BE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63">
    <w:name w:val="xl163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4">
    <w:name w:val="xl164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5">
    <w:name w:val="xl165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66">
    <w:name w:val="xl166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67">
    <w:name w:val="xl167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68">
    <w:name w:val="xl168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70">
    <w:name w:val="xl170"/>
    <w:basedOn w:val="a"/>
    <w:rsid w:val="00713BE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1">
    <w:name w:val="xl171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2">
    <w:name w:val="xl172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713BE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5">
    <w:name w:val="xl175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713B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a"/>
    <w:rsid w:val="00713B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xl181">
    <w:name w:val="xl181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xl182">
    <w:name w:val="xl182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83">
    <w:name w:val="xl183"/>
    <w:basedOn w:val="a"/>
    <w:rsid w:val="00713B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84">
    <w:name w:val="xl184"/>
    <w:basedOn w:val="a"/>
    <w:rsid w:val="00713B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85">
    <w:name w:val="xl185"/>
    <w:basedOn w:val="a"/>
    <w:rsid w:val="00713B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xl186">
    <w:name w:val="xl186"/>
    <w:basedOn w:val="a"/>
    <w:rsid w:val="00713BE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xl187">
    <w:name w:val="xl187"/>
    <w:basedOn w:val="a"/>
    <w:rsid w:val="00713BE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xl188">
    <w:name w:val="xl188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a"/>
    <w:rsid w:val="00713BE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90">
    <w:name w:val="xl190"/>
    <w:basedOn w:val="a"/>
    <w:rsid w:val="00713B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a"/>
    <w:rsid w:val="00713BE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a"/>
    <w:rsid w:val="00713BE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a"/>
    <w:rsid w:val="00713BE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a"/>
    <w:rsid w:val="00713B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7">
    <w:name w:val="xl197"/>
    <w:basedOn w:val="a"/>
    <w:rsid w:val="00713BE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98">
    <w:name w:val="xl198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99">
    <w:name w:val="xl199"/>
    <w:basedOn w:val="a"/>
    <w:rsid w:val="00713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200">
    <w:name w:val="xl200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rsid w:val="00713B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a"/>
    <w:rsid w:val="00713B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4">
    <w:name w:val="xl204"/>
    <w:basedOn w:val="a"/>
    <w:rsid w:val="00713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5">
    <w:name w:val="xl205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06">
    <w:name w:val="xl206"/>
    <w:basedOn w:val="a"/>
    <w:rsid w:val="00713B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07">
    <w:name w:val="xl207"/>
    <w:basedOn w:val="a"/>
    <w:rsid w:val="00713B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8">
    <w:name w:val="xl208"/>
    <w:basedOn w:val="a"/>
    <w:rsid w:val="00713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9">
    <w:name w:val="xl209"/>
    <w:basedOn w:val="a"/>
    <w:rsid w:val="00713B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0">
    <w:name w:val="xl210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1">
    <w:name w:val="xl211"/>
    <w:basedOn w:val="a"/>
    <w:rsid w:val="00713B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2">
    <w:name w:val="xl212"/>
    <w:basedOn w:val="a"/>
    <w:rsid w:val="00713B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3">
    <w:name w:val="xl213"/>
    <w:basedOn w:val="a"/>
    <w:rsid w:val="00713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4">
    <w:name w:val="xl214"/>
    <w:basedOn w:val="a"/>
    <w:rsid w:val="00713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593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3AB7"/>
  </w:style>
  <w:style w:type="paragraph" w:styleId="a7">
    <w:name w:val="footer"/>
    <w:basedOn w:val="a"/>
    <w:link w:val="a8"/>
    <w:uiPriority w:val="99"/>
    <w:semiHidden/>
    <w:unhideWhenUsed/>
    <w:rsid w:val="00593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3A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2563</Words>
  <Characters>14610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2024-12-17T06:53:00Z</cp:lastPrinted>
  <dcterms:created xsi:type="dcterms:W3CDTF">2024-12-17T06:54:00Z</dcterms:created>
  <dcterms:modified xsi:type="dcterms:W3CDTF">2024-12-17T06:54:00Z</dcterms:modified>
</cp:coreProperties>
</file>